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85E" w:rsidRDefault="0034485E" w:rsidP="0034485E">
      <w:pPr>
        <w:jc w:val="center"/>
        <w:rPr>
          <w:rFonts w:ascii="仿宋_GB2312" w:eastAsia="仿宋_GB2312" w:cs="Tahoma" w:hint="eastAsia"/>
          <w:sz w:val="32"/>
          <w:szCs w:val="32"/>
        </w:rPr>
      </w:pPr>
      <w:r w:rsidRPr="0034485E">
        <w:rPr>
          <w:rStyle w:val="a5"/>
          <w:rFonts w:asciiTheme="majorEastAsia" w:eastAsiaTheme="majorEastAsia" w:hAnsiTheme="majorEastAsia" w:cs="Tahoma" w:hint="eastAsia"/>
          <w:sz w:val="44"/>
          <w:szCs w:val="44"/>
        </w:rPr>
        <w:t>中国建设教育协会教育教学科研课题指南（2017年度）</w:t>
      </w:r>
      <w:r w:rsidRPr="0034485E">
        <w:rPr>
          <w:rFonts w:asciiTheme="majorEastAsia" w:eastAsiaTheme="majorEastAsia" w:hAnsiTheme="majorEastAsia" w:cs="Tahoma" w:hint="eastAsia"/>
          <w:sz w:val="44"/>
          <w:szCs w:val="44"/>
        </w:rPr>
        <w:br/>
      </w:r>
      <w:r>
        <w:rPr>
          <w:rFonts w:ascii="仿宋_GB2312" w:eastAsia="仿宋_GB2312" w:cs="Tahoma" w:hint="eastAsia"/>
          <w:sz w:val="32"/>
          <w:szCs w:val="32"/>
        </w:rPr>
        <w:t xml:space="preserve">    </w:t>
      </w:r>
    </w:p>
    <w:p w:rsidR="00336157" w:rsidRPr="0034485E" w:rsidRDefault="0034485E" w:rsidP="001236BD">
      <w:pPr>
        <w:spacing w:line="440" w:lineRule="exact"/>
        <w:jc w:val="left"/>
        <w:rPr>
          <w:rFonts w:asciiTheme="majorEastAsia" w:eastAsiaTheme="majorEastAsia" w:hAnsiTheme="majorEastAsia" w:cs="Tahoma" w:hint="eastAsia"/>
          <w:bCs/>
          <w:sz w:val="32"/>
          <w:szCs w:val="32"/>
        </w:rPr>
      </w:pPr>
      <w:r>
        <w:rPr>
          <w:rFonts w:ascii="仿宋_GB2312" w:eastAsia="仿宋_GB2312" w:cs="Tahoma" w:hint="eastAsia"/>
          <w:sz w:val="32"/>
          <w:szCs w:val="32"/>
        </w:rPr>
        <w:t xml:space="preserve">    </w:t>
      </w:r>
      <w:r w:rsidRPr="0034485E">
        <w:rPr>
          <w:rFonts w:ascii="仿宋_GB2312" w:eastAsia="仿宋_GB2312" w:cs="Tahoma" w:hint="eastAsia"/>
          <w:sz w:val="32"/>
          <w:szCs w:val="32"/>
        </w:rPr>
        <w:t>为了做好教育教学科研课题立项申报工作，中国建设教育协会围绕建设教育工作面临的重点、难点和热点问题以及协会承担的课题，编制了科研课题指南，供选题时参考。</w:t>
      </w:r>
      <w:r w:rsidRPr="0034485E">
        <w:rPr>
          <w:rFonts w:ascii="仿宋_GB2312" w:eastAsia="仿宋_GB2312" w:cs="Tahoma" w:hint="eastAsia"/>
          <w:sz w:val="32"/>
          <w:szCs w:val="32"/>
        </w:rPr>
        <w:br/>
      </w:r>
      <w:r>
        <w:rPr>
          <w:rStyle w:val="a5"/>
          <w:rFonts w:ascii="黑体" w:eastAsia="黑体" w:hAnsi="黑体" w:cs="Tahoma" w:hint="eastAsia"/>
          <w:b w:val="0"/>
          <w:sz w:val="32"/>
          <w:szCs w:val="32"/>
        </w:rPr>
        <w:t xml:space="preserve">    </w:t>
      </w:r>
      <w:r w:rsidRPr="0034485E">
        <w:rPr>
          <w:rStyle w:val="a5"/>
          <w:rFonts w:ascii="黑体" w:eastAsia="黑体" w:hAnsi="黑体" w:cs="Tahoma" w:hint="eastAsia"/>
          <w:b w:val="0"/>
          <w:sz w:val="32"/>
          <w:szCs w:val="32"/>
        </w:rPr>
        <w:t>一、建设类院校工程教育改革实践与对策研究</w:t>
      </w:r>
      <w:r w:rsidRPr="0034485E">
        <w:rPr>
          <w:rFonts w:ascii="仿宋_GB2312" w:eastAsia="仿宋_GB2312" w:cs="Tahoma" w:hint="eastAsia"/>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选题意图：在新工业革命趋势和中国制造2025战略背景下，建设类院校在工程实践型技术人才培养</w:t>
      </w:r>
      <w:r>
        <w:rPr>
          <w:rFonts w:ascii="仿宋_GB2312" w:eastAsia="仿宋_GB2312" w:cs="Tahoma" w:hint="eastAsia"/>
          <w:sz w:val="32"/>
          <w:szCs w:val="32"/>
        </w:rPr>
        <w:t>、科教融合、产学合作教育方面急需进行变革和发展，因此有必要开展相</w:t>
      </w:r>
      <w:r w:rsidRPr="0034485E">
        <w:rPr>
          <w:rFonts w:ascii="仿宋_GB2312" w:eastAsia="仿宋_GB2312" w:cs="Tahoma" w:hint="eastAsia"/>
          <w:sz w:val="32"/>
          <w:szCs w:val="32"/>
        </w:rPr>
        <w:t>关改革实践和对策研究。</w:t>
      </w:r>
      <w:r w:rsidRPr="0034485E">
        <w:rPr>
          <w:rFonts w:ascii="仿宋_GB2312" w:eastAsia="仿宋_GB2312" w:cs="Tahoma" w:hint="eastAsia"/>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研究任务：在办学特色、办学体制、内涵建设、人才培养、产学研用结合等方面开展单项或综合研究。</w:t>
      </w:r>
      <w:r w:rsidRPr="0034485E">
        <w:rPr>
          <w:rFonts w:ascii="仿宋_GB2312" w:eastAsia="仿宋_GB2312" w:cs="Tahoma" w:hint="eastAsia"/>
          <w:sz w:val="32"/>
          <w:szCs w:val="32"/>
        </w:rPr>
        <w:br/>
      </w:r>
      <w:r>
        <w:rPr>
          <w:rStyle w:val="a5"/>
          <w:rFonts w:ascii="黑体" w:eastAsia="黑体" w:hAnsi="黑体" w:cs="Tahoma" w:hint="eastAsia"/>
          <w:b w:val="0"/>
          <w:sz w:val="32"/>
          <w:szCs w:val="32"/>
        </w:rPr>
        <w:t xml:space="preserve">    </w:t>
      </w:r>
      <w:r w:rsidRPr="0034485E">
        <w:rPr>
          <w:rStyle w:val="a5"/>
          <w:rFonts w:ascii="黑体" w:eastAsia="黑体" w:hAnsi="黑体" w:cs="Tahoma" w:hint="eastAsia"/>
          <w:b w:val="0"/>
          <w:sz w:val="32"/>
          <w:szCs w:val="32"/>
        </w:rPr>
        <w:t>二、面向建设行业人才的创新创业教育模式研究</w:t>
      </w:r>
      <w:r w:rsidRPr="0034485E">
        <w:rPr>
          <w:rFonts w:ascii="黑体" w:eastAsia="黑体" w:hAnsi="黑体" w:cs="Tahoma" w:hint="eastAsia"/>
          <w:b/>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选题意图：大力推进创新创业教育，对于促进建设教育科学发展，深化教育教学改革，提高人才培养质量具有重大的现实意义和长远的战略意义。</w:t>
      </w:r>
      <w:r w:rsidRPr="0034485E">
        <w:rPr>
          <w:rFonts w:ascii="仿宋_GB2312" w:eastAsia="仿宋_GB2312" w:cs="Tahoma" w:hint="eastAsia"/>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研究任务：在创新创业教育体系建设、课程体系改革、实践创新基地建设、实现路径和方法等方面提出对策建议。</w:t>
      </w:r>
      <w:r w:rsidRPr="0034485E">
        <w:rPr>
          <w:rFonts w:ascii="仿宋_GB2312" w:eastAsia="仿宋_GB2312" w:cs="Tahoma" w:hint="eastAsia"/>
          <w:sz w:val="32"/>
          <w:szCs w:val="32"/>
        </w:rPr>
        <w:br/>
      </w:r>
      <w:r>
        <w:rPr>
          <w:rStyle w:val="a5"/>
          <w:rFonts w:ascii="黑体" w:eastAsia="黑体" w:hAnsi="黑体" w:cs="Tahoma" w:hint="eastAsia"/>
          <w:b w:val="0"/>
          <w:sz w:val="32"/>
          <w:szCs w:val="32"/>
        </w:rPr>
        <w:t xml:space="preserve">    </w:t>
      </w:r>
      <w:r w:rsidRPr="0034485E">
        <w:rPr>
          <w:rStyle w:val="a5"/>
          <w:rFonts w:ascii="黑体" w:eastAsia="黑体" w:hAnsi="黑体" w:cs="Tahoma" w:hint="eastAsia"/>
          <w:b w:val="0"/>
          <w:sz w:val="32"/>
          <w:szCs w:val="32"/>
        </w:rPr>
        <w:t>三、素质教育实施途径的研究与实践</w:t>
      </w:r>
      <w:r w:rsidRPr="0034485E">
        <w:rPr>
          <w:rFonts w:ascii="黑体" w:eastAsia="黑体" w:hAnsi="黑体" w:cs="Tahoma" w:hint="eastAsia"/>
          <w:b/>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选题意图：推进素质教育是教育改革发展的战略主题。坚持德育为先、能力为重、全面发展的教育理念，增强广大师生服务行业与人民的社会责任感和使命感。</w:t>
      </w:r>
      <w:r w:rsidRPr="0034485E">
        <w:rPr>
          <w:rFonts w:ascii="仿宋_GB2312" w:eastAsia="仿宋_GB2312" w:cs="Tahoma" w:hint="eastAsia"/>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研究任务：分析建设行业对人才的需要，明确核心能力培养和素质教育的目标，研究探索与专业技术教育有机结合的素质教育措施和方法。</w:t>
      </w:r>
      <w:r w:rsidRPr="0034485E">
        <w:rPr>
          <w:rFonts w:ascii="仿宋_GB2312" w:eastAsia="仿宋_GB2312" w:cs="Tahoma" w:hint="eastAsia"/>
          <w:sz w:val="32"/>
          <w:szCs w:val="32"/>
        </w:rPr>
        <w:br/>
      </w:r>
      <w:r>
        <w:rPr>
          <w:rStyle w:val="a5"/>
          <w:rFonts w:ascii="黑体" w:eastAsia="黑体" w:hAnsi="黑体" w:cs="Tahoma" w:hint="eastAsia"/>
          <w:b w:val="0"/>
          <w:sz w:val="32"/>
          <w:szCs w:val="32"/>
        </w:rPr>
        <w:t xml:space="preserve">    </w:t>
      </w:r>
      <w:r w:rsidRPr="0034485E">
        <w:rPr>
          <w:rStyle w:val="a5"/>
          <w:rFonts w:ascii="黑体" w:eastAsia="黑体" w:hAnsi="黑体" w:cs="Tahoma" w:hint="eastAsia"/>
          <w:b w:val="0"/>
          <w:sz w:val="32"/>
          <w:szCs w:val="32"/>
        </w:rPr>
        <w:t>四、建设行业企业职业教育培训工作的状况分析和发展研究</w:t>
      </w:r>
      <w:r w:rsidRPr="0034485E">
        <w:rPr>
          <w:rFonts w:ascii="仿宋_GB2312" w:eastAsia="仿宋_GB2312" w:cs="Tahoma" w:hint="eastAsia"/>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选题意图：调动行业企业的积极性，提高对职业教育培训工作的关注，不断更新教育观念，及时总结新经验，增强</w:t>
      </w:r>
      <w:r w:rsidRPr="0034485E">
        <w:rPr>
          <w:rFonts w:ascii="仿宋_GB2312" w:eastAsia="仿宋_GB2312" w:cs="Tahoma" w:hint="eastAsia"/>
          <w:sz w:val="32"/>
          <w:szCs w:val="32"/>
        </w:rPr>
        <w:lastRenderedPageBreak/>
        <w:t>职业教育吸引力，使职业教育培训工作能够适应经济发展方式转变和产业结构调整的要求。</w:t>
      </w:r>
      <w:r w:rsidRPr="0034485E">
        <w:rPr>
          <w:rFonts w:ascii="仿宋_GB2312" w:eastAsia="仿宋_GB2312" w:cs="Tahoma" w:hint="eastAsia"/>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研究任务：分析建设行业企业教育培训工作的状况，探讨、总结促进改革发展的新动力、新方法以及成功经验。</w:t>
      </w:r>
      <w:r w:rsidRPr="0034485E">
        <w:rPr>
          <w:rFonts w:ascii="仿宋_GB2312" w:eastAsia="仿宋_GB2312" w:cs="Tahoma" w:hint="eastAsia"/>
          <w:sz w:val="32"/>
          <w:szCs w:val="32"/>
        </w:rPr>
        <w:br/>
      </w:r>
      <w:r>
        <w:rPr>
          <w:rStyle w:val="a5"/>
          <w:rFonts w:ascii="黑体" w:eastAsia="黑体" w:hAnsi="黑体" w:cs="Tahoma" w:hint="eastAsia"/>
          <w:b w:val="0"/>
          <w:sz w:val="32"/>
          <w:szCs w:val="32"/>
        </w:rPr>
        <w:t xml:space="preserve">    </w:t>
      </w:r>
      <w:r w:rsidRPr="0034485E">
        <w:rPr>
          <w:rStyle w:val="a5"/>
          <w:rFonts w:ascii="黑体" w:eastAsia="黑体" w:hAnsi="黑体" w:cs="Tahoma" w:hint="eastAsia"/>
          <w:b w:val="0"/>
          <w:sz w:val="32"/>
          <w:szCs w:val="32"/>
        </w:rPr>
        <w:t>五、装配式建筑技能人才培养的研究与实践</w:t>
      </w:r>
      <w:r w:rsidRPr="0034485E">
        <w:rPr>
          <w:rFonts w:ascii="仿宋_GB2312" w:eastAsia="仿宋_GB2312" w:cs="Tahoma" w:hint="eastAsia"/>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选题意图：在装配式技术飞速发展的新形势下，人才先行显得尤为重要。在如何发掘新型技能需求、如何弥补人才缺口、如何借鉴国内外先进技术和人才培养模式等问题上需要进行深入探索与研究。</w:t>
      </w:r>
      <w:r w:rsidRPr="0034485E">
        <w:rPr>
          <w:rFonts w:ascii="仿宋_GB2312" w:eastAsia="仿宋_GB2312" w:cs="Tahoma" w:hint="eastAsia"/>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研究任务：参照国家相关政策和标准，集中展开装配式建筑中钢结构、混凝土结构、木结构等项目的调研，从材料构建、设计施工、运营维护等阶段进行考察，同时融合建筑信息化对BIM人才的需求，对如何建立科学的人才培养机制提出建议。</w:t>
      </w:r>
      <w:r w:rsidRPr="0034485E">
        <w:rPr>
          <w:rFonts w:ascii="仿宋_GB2312" w:eastAsia="仿宋_GB2312" w:cs="Tahoma" w:hint="eastAsia"/>
          <w:sz w:val="32"/>
          <w:szCs w:val="32"/>
        </w:rPr>
        <w:br/>
      </w:r>
      <w:r>
        <w:rPr>
          <w:rStyle w:val="a5"/>
          <w:rFonts w:ascii="黑体" w:eastAsia="黑体" w:hAnsi="黑体" w:cs="Tahoma" w:hint="eastAsia"/>
          <w:b w:val="0"/>
          <w:sz w:val="32"/>
          <w:szCs w:val="32"/>
        </w:rPr>
        <w:t xml:space="preserve">    </w:t>
      </w:r>
      <w:r w:rsidRPr="0034485E">
        <w:rPr>
          <w:rStyle w:val="a5"/>
          <w:rFonts w:ascii="黑体" w:eastAsia="黑体" w:hAnsi="黑体" w:cs="Tahoma" w:hint="eastAsia"/>
          <w:b w:val="0"/>
          <w:sz w:val="32"/>
          <w:szCs w:val="32"/>
        </w:rPr>
        <w:t>六、面向建设行业的课程和教材建设研究</w:t>
      </w:r>
      <w:r w:rsidRPr="0034485E">
        <w:rPr>
          <w:rFonts w:ascii="黑体" w:eastAsia="黑体" w:hAnsi="黑体" w:cs="Tahoma" w:hint="eastAsia"/>
          <w:b/>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选题意图：课程改革是教育改革的基础，课程和教材建设要紧密结合建筑业的实际需要和新科技发展，能够体现实用性、创新性、特色性、立体化、高质量等特点。</w:t>
      </w:r>
      <w:r w:rsidRPr="0034485E">
        <w:rPr>
          <w:rFonts w:ascii="仿宋_GB2312" w:eastAsia="仿宋_GB2312" w:cs="Tahoma" w:hint="eastAsia"/>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研究任务：开展对精品课程、特色课程、慕课、微课、创客等课程建设，对课程教学改革，以及对教材的建设和创新等的单项研究或者是系列研究。</w:t>
      </w:r>
      <w:r w:rsidRPr="0034485E">
        <w:rPr>
          <w:rFonts w:ascii="仿宋_GB2312" w:eastAsia="仿宋_GB2312" w:cs="Tahoma" w:hint="eastAsia"/>
          <w:sz w:val="32"/>
          <w:szCs w:val="32"/>
        </w:rPr>
        <w:br/>
      </w:r>
      <w:r>
        <w:rPr>
          <w:rStyle w:val="a5"/>
          <w:rFonts w:ascii="黑体" w:eastAsia="黑体" w:hAnsi="黑体" w:cs="Tahoma" w:hint="eastAsia"/>
          <w:b w:val="0"/>
          <w:sz w:val="32"/>
          <w:szCs w:val="32"/>
        </w:rPr>
        <w:t xml:space="preserve">    </w:t>
      </w:r>
      <w:r w:rsidRPr="0034485E">
        <w:rPr>
          <w:rStyle w:val="a5"/>
          <w:rFonts w:ascii="黑体" w:eastAsia="黑体" w:hAnsi="黑体" w:cs="Tahoma" w:hint="eastAsia"/>
          <w:b w:val="0"/>
          <w:sz w:val="32"/>
          <w:szCs w:val="32"/>
        </w:rPr>
        <w:t>七、管理学工程管理专业（本科）的建设与研究</w:t>
      </w:r>
      <w:r w:rsidRPr="0034485E">
        <w:rPr>
          <w:rFonts w:ascii="黑体" w:eastAsia="黑体" w:hAnsi="黑体" w:cs="Tahoma" w:hint="eastAsia"/>
          <w:b/>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选题意图：中国建设教育协会与国家开放大学共同组织建设管理学工程管理专业（本科），该专业建设完成后将被纳入国家远程教育专业体系，同时配套国家开放大学学分银行的学分。协会鼓励会员单位和会员积极参加该专业的建设，并且给予必要的政策支持。</w:t>
      </w:r>
      <w:r w:rsidRPr="0034485E">
        <w:rPr>
          <w:rFonts w:ascii="仿宋_GB2312" w:eastAsia="仿宋_GB2312" w:cs="Tahoma" w:hint="eastAsia"/>
          <w:sz w:val="32"/>
          <w:szCs w:val="32"/>
        </w:rPr>
        <w:br/>
      </w:r>
      <w:r>
        <w:rPr>
          <w:rFonts w:ascii="仿宋_GB2312" w:eastAsia="仿宋_GB2312" w:cs="Tahoma" w:hint="eastAsia"/>
          <w:sz w:val="32"/>
          <w:szCs w:val="32"/>
        </w:rPr>
        <w:t xml:space="preserve">    </w:t>
      </w:r>
      <w:r w:rsidRPr="0034485E">
        <w:rPr>
          <w:rFonts w:ascii="仿宋_GB2312" w:eastAsia="仿宋_GB2312" w:cs="Tahoma" w:hint="eastAsia"/>
          <w:sz w:val="32"/>
          <w:szCs w:val="32"/>
        </w:rPr>
        <w:t>研究任务：开展管理学工程管理专业（本科）和系列课程（工程管理概论、工程力学、结构力学、工程经济学、建筑工程造价、工程项目管理、工程施工、工程招投标与合同管理、建设法规等）的建设。</w:t>
      </w:r>
      <w:r w:rsidRPr="0034485E">
        <w:rPr>
          <w:rFonts w:ascii="仿宋_GB2312" w:eastAsia="仿宋_GB2312" w:cs="Tahoma" w:hint="eastAsia"/>
          <w:sz w:val="32"/>
          <w:szCs w:val="32"/>
        </w:rPr>
        <w:br/>
      </w:r>
      <w:r w:rsidR="00015A6D">
        <w:rPr>
          <w:rFonts w:ascii="仿宋_GB2312" w:eastAsia="仿宋_GB2312" w:cs="Tahoma" w:hint="eastAsia"/>
          <w:sz w:val="32"/>
          <w:szCs w:val="32"/>
        </w:rPr>
        <w:lastRenderedPageBreak/>
        <w:t xml:space="preserve">    </w:t>
      </w:r>
      <w:r w:rsidRPr="0034485E">
        <w:rPr>
          <w:rFonts w:ascii="仿宋_GB2312" w:eastAsia="仿宋_GB2312" w:cs="Tahoma" w:hint="eastAsia"/>
          <w:sz w:val="32"/>
          <w:szCs w:val="32"/>
        </w:rPr>
        <w:t>申请该课题时，申请人须在课题名称前加注：“工程管理专业（本科）建设专题项目”的说明。</w:t>
      </w:r>
      <w:r w:rsidRPr="0034485E">
        <w:rPr>
          <w:rFonts w:ascii="仿宋_GB2312" w:eastAsia="仿宋_GB2312" w:cs="Tahoma" w:hint="eastAsia"/>
          <w:sz w:val="32"/>
          <w:szCs w:val="32"/>
        </w:rPr>
        <w:br/>
      </w:r>
      <w:r w:rsidR="00015A6D">
        <w:rPr>
          <w:rStyle w:val="a5"/>
          <w:rFonts w:ascii="黑体" w:eastAsia="黑体" w:hAnsi="黑体" w:cs="Tahoma" w:hint="eastAsia"/>
          <w:b w:val="0"/>
          <w:sz w:val="32"/>
          <w:szCs w:val="32"/>
        </w:rPr>
        <w:t xml:space="preserve">    </w:t>
      </w:r>
      <w:r w:rsidRPr="00015A6D">
        <w:rPr>
          <w:rStyle w:val="a5"/>
          <w:rFonts w:ascii="黑体" w:eastAsia="黑体" w:hAnsi="黑体" w:cs="Tahoma" w:hint="eastAsia"/>
          <w:b w:val="0"/>
          <w:sz w:val="32"/>
          <w:szCs w:val="32"/>
        </w:rPr>
        <w:t>八、学科竞赛、技能大赛体系建设与学生能力培养的研究与实践</w:t>
      </w:r>
      <w:r w:rsidRPr="00015A6D">
        <w:rPr>
          <w:rFonts w:ascii="黑体" w:eastAsia="黑体" w:hAnsi="黑体" w:cs="Tahoma" w:hint="eastAsia"/>
          <w:b/>
          <w:sz w:val="32"/>
          <w:szCs w:val="32"/>
        </w:rPr>
        <w:br/>
      </w:r>
      <w:r w:rsidR="00015A6D">
        <w:rPr>
          <w:rFonts w:ascii="仿宋_GB2312" w:eastAsia="仿宋_GB2312" w:cs="Tahoma" w:hint="eastAsia"/>
          <w:sz w:val="32"/>
          <w:szCs w:val="32"/>
        </w:rPr>
        <w:t xml:space="preserve">    </w:t>
      </w:r>
      <w:r w:rsidRPr="0034485E">
        <w:rPr>
          <w:rFonts w:ascii="仿宋_GB2312" w:eastAsia="仿宋_GB2312" w:cs="Tahoma" w:hint="eastAsia"/>
          <w:sz w:val="32"/>
          <w:szCs w:val="32"/>
        </w:rPr>
        <w:t>选题意图：学科竞赛、技能大赛是培养和提高学生的实践能力与创新能力的重要途径之一，通过开展对学科竞赛、技能大赛体系建设的研究和实践，促进院校与行业企业的产教结合，并且为更好地开展竞赛提供指导。</w:t>
      </w:r>
      <w:r w:rsidRPr="0034485E">
        <w:rPr>
          <w:rFonts w:ascii="仿宋_GB2312" w:eastAsia="仿宋_GB2312" w:cs="Tahoma" w:hint="eastAsia"/>
          <w:sz w:val="32"/>
          <w:szCs w:val="32"/>
        </w:rPr>
        <w:br/>
      </w:r>
      <w:r w:rsidR="00015A6D">
        <w:rPr>
          <w:rFonts w:ascii="仿宋_GB2312" w:eastAsia="仿宋_GB2312" w:cs="Tahoma" w:hint="eastAsia"/>
          <w:sz w:val="32"/>
          <w:szCs w:val="32"/>
        </w:rPr>
        <w:t xml:space="preserve">    </w:t>
      </w:r>
      <w:r w:rsidRPr="0034485E">
        <w:rPr>
          <w:rFonts w:ascii="仿宋_GB2312" w:eastAsia="仿宋_GB2312" w:cs="Tahoma" w:hint="eastAsia"/>
          <w:sz w:val="32"/>
          <w:szCs w:val="32"/>
        </w:rPr>
        <w:t>研究任务：总结、分析和研究推动学科竞赛有序开展的保障机制，以及提高学生实践创新力、促进创新应用型人才培养的有效措施。</w:t>
      </w:r>
      <w:r w:rsidRPr="0034485E">
        <w:rPr>
          <w:rFonts w:ascii="仿宋_GB2312" w:eastAsia="仿宋_GB2312" w:cs="Tahoma" w:hint="eastAsia"/>
          <w:sz w:val="32"/>
          <w:szCs w:val="32"/>
        </w:rPr>
        <w:br/>
      </w:r>
      <w:r w:rsidR="001236BD">
        <w:rPr>
          <w:rStyle w:val="a5"/>
          <w:rFonts w:ascii="黑体" w:eastAsia="黑体" w:hAnsi="黑体" w:cs="Tahoma" w:hint="eastAsia"/>
          <w:b w:val="0"/>
          <w:sz w:val="32"/>
          <w:szCs w:val="32"/>
        </w:rPr>
        <w:t xml:space="preserve">    </w:t>
      </w:r>
      <w:r w:rsidRPr="001236BD">
        <w:rPr>
          <w:rStyle w:val="a5"/>
          <w:rFonts w:ascii="黑体" w:eastAsia="黑体" w:hAnsi="黑体" w:cs="Tahoma" w:hint="eastAsia"/>
          <w:b w:val="0"/>
          <w:sz w:val="32"/>
          <w:szCs w:val="32"/>
        </w:rPr>
        <w:t>九、建筑业农民工教育培训、技能人才培养问题研究</w:t>
      </w:r>
      <w:r w:rsidRPr="001236BD">
        <w:rPr>
          <w:rFonts w:ascii="黑体" w:eastAsia="黑体" w:hAnsi="黑体" w:cs="Tahoma" w:hint="eastAsia"/>
          <w:b/>
          <w:sz w:val="32"/>
          <w:szCs w:val="32"/>
        </w:rPr>
        <w:br/>
      </w:r>
      <w:r w:rsidR="001236BD">
        <w:rPr>
          <w:rFonts w:ascii="仿宋_GB2312" w:eastAsia="仿宋_GB2312" w:cs="Tahoma" w:hint="eastAsia"/>
          <w:sz w:val="32"/>
          <w:szCs w:val="32"/>
        </w:rPr>
        <w:t xml:space="preserve">    </w:t>
      </w:r>
      <w:r w:rsidRPr="0034485E">
        <w:rPr>
          <w:rFonts w:ascii="仿宋_GB2312" w:eastAsia="仿宋_GB2312" w:cs="Tahoma" w:hint="eastAsia"/>
          <w:sz w:val="32"/>
          <w:szCs w:val="32"/>
        </w:rPr>
        <w:t>选题意图：当前在建设教育工作中，农民工教育培训、技能人才培养还存在较多不足，需要持续的关注，不懈的探索和研究。</w:t>
      </w:r>
      <w:r w:rsidRPr="0034485E">
        <w:rPr>
          <w:rFonts w:ascii="仿宋_GB2312" w:eastAsia="仿宋_GB2312" w:cs="Tahoma" w:hint="eastAsia"/>
          <w:sz w:val="32"/>
          <w:szCs w:val="32"/>
        </w:rPr>
        <w:br/>
      </w:r>
      <w:r w:rsidR="001236BD">
        <w:rPr>
          <w:rFonts w:ascii="仿宋_GB2312" w:eastAsia="仿宋_GB2312" w:cs="Tahoma" w:hint="eastAsia"/>
          <w:sz w:val="32"/>
          <w:szCs w:val="32"/>
        </w:rPr>
        <w:t xml:space="preserve">    </w:t>
      </w:r>
      <w:r w:rsidRPr="0034485E">
        <w:rPr>
          <w:rFonts w:ascii="仿宋_GB2312" w:eastAsia="仿宋_GB2312" w:cs="Tahoma" w:hint="eastAsia"/>
          <w:sz w:val="32"/>
          <w:szCs w:val="32"/>
        </w:rPr>
        <w:t>研究任务：总结归纳建筑农民工教育培训的新经验；分析探讨建筑业技能人才培养的途径和方法。</w:t>
      </w:r>
      <w:r w:rsidRPr="0034485E">
        <w:rPr>
          <w:rFonts w:ascii="仿宋_GB2312" w:eastAsia="仿宋_GB2312" w:cs="Tahoma" w:hint="eastAsia"/>
          <w:sz w:val="32"/>
          <w:szCs w:val="32"/>
        </w:rPr>
        <w:br/>
      </w:r>
      <w:r w:rsidR="001236BD">
        <w:rPr>
          <w:rStyle w:val="a5"/>
          <w:rFonts w:ascii="黑体" w:eastAsia="黑体" w:hAnsi="黑体" w:cs="Tahoma" w:hint="eastAsia"/>
          <w:b w:val="0"/>
          <w:sz w:val="32"/>
          <w:szCs w:val="32"/>
        </w:rPr>
        <w:t xml:space="preserve">    </w:t>
      </w:r>
      <w:r w:rsidRPr="001236BD">
        <w:rPr>
          <w:rStyle w:val="a5"/>
          <w:rFonts w:ascii="黑体" w:eastAsia="黑体" w:hAnsi="黑体" w:cs="Tahoma" w:hint="eastAsia"/>
          <w:b w:val="0"/>
          <w:sz w:val="32"/>
          <w:szCs w:val="32"/>
        </w:rPr>
        <w:t>十、建设类院校教育信息化建设的研究与实践</w:t>
      </w:r>
      <w:r w:rsidRPr="001236BD">
        <w:rPr>
          <w:rFonts w:ascii="黑体" w:eastAsia="黑体" w:hAnsi="黑体" w:cs="Tahoma" w:hint="eastAsia"/>
          <w:b/>
          <w:sz w:val="32"/>
          <w:szCs w:val="32"/>
        </w:rPr>
        <w:br/>
      </w:r>
      <w:r w:rsidR="001236BD">
        <w:rPr>
          <w:rFonts w:ascii="仿宋_GB2312" w:eastAsia="仿宋_GB2312" w:cs="Tahoma" w:hint="eastAsia"/>
          <w:sz w:val="32"/>
          <w:szCs w:val="32"/>
        </w:rPr>
        <w:t xml:space="preserve">    </w:t>
      </w:r>
      <w:r w:rsidRPr="0034485E">
        <w:rPr>
          <w:rFonts w:ascii="仿宋_GB2312" w:eastAsia="仿宋_GB2312" w:cs="Tahoma" w:hint="eastAsia"/>
          <w:sz w:val="32"/>
          <w:szCs w:val="32"/>
        </w:rPr>
        <w:t>研究意图：信息技术对教育发展具有革命性影响，必须予以高度重视。加强优质教育资源开发与应用，加强网络教学资源库建设，加快学校管理信息化进程，促进教师应用信息技术改进教学方法，提高教学效果，以及促进学生利用信息手段主动学习，提高分析解决问题的能力是需要深入研究的重要课题。</w:t>
      </w:r>
      <w:r w:rsidRPr="0034485E">
        <w:rPr>
          <w:rFonts w:ascii="仿宋_GB2312" w:eastAsia="仿宋_GB2312" w:cs="Tahoma" w:hint="eastAsia"/>
          <w:sz w:val="32"/>
          <w:szCs w:val="32"/>
        </w:rPr>
        <w:br/>
      </w:r>
      <w:r w:rsidR="001236BD">
        <w:rPr>
          <w:rFonts w:ascii="仿宋_GB2312" w:eastAsia="仿宋_GB2312" w:cs="Tahoma" w:hint="eastAsia"/>
          <w:sz w:val="32"/>
          <w:szCs w:val="32"/>
        </w:rPr>
        <w:t xml:space="preserve">    </w:t>
      </w:r>
      <w:r w:rsidRPr="0034485E">
        <w:rPr>
          <w:rFonts w:ascii="仿宋_GB2312" w:eastAsia="仿宋_GB2312" w:cs="Tahoma" w:hint="eastAsia"/>
          <w:sz w:val="32"/>
          <w:szCs w:val="32"/>
        </w:rPr>
        <w:t>研究任务：通过信息化建设，创新运行机制和管理模式的研究与实践；促进教学模式和学习方式变革的研究与实践；推动教学内容与课程体系改革的研究与实践；促进优质教育资源共享的研究与实践。</w:t>
      </w:r>
    </w:p>
    <w:sectPr w:rsidR="00336157" w:rsidRPr="0034485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6157" w:rsidRDefault="00336157" w:rsidP="0034485E">
      <w:r>
        <w:separator/>
      </w:r>
    </w:p>
  </w:endnote>
  <w:endnote w:type="continuationSeparator" w:id="1">
    <w:p w:rsidR="00336157" w:rsidRDefault="00336157" w:rsidP="0034485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6157" w:rsidRDefault="00336157" w:rsidP="0034485E">
      <w:r>
        <w:separator/>
      </w:r>
    </w:p>
  </w:footnote>
  <w:footnote w:type="continuationSeparator" w:id="1">
    <w:p w:rsidR="00336157" w:rsidRDefault="00336157" w:rsidP="003448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4485E"/>
    <w:rsid w:val="00015A6D"/>
    <w:rsid w:val="001236BD"/>
    <w:rsid w:val="00336157"/>
    <w:rsid w:val="0034485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448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4485E"/>
    <w:rPr>
      <w:sz w:val="18"/>
      <w:szCs w:val="18"/>
    </w:rPr>
  </w:style>
  <w:style w:type="paragraph" w:styleId="a4">
    <w:name w:val="footer"/>
    <w:basedOn w:val="a"/>
    <w:link w:val="Char0"/>
    <w:uiPriority w:val="99"/>
    <w:semiHidden/>
    <w:unhideWhenUsed/>
    <w:rsid w:val="0034485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4485E"/>
    <w:rPr>
      <w:sz w:val="18"/>
      <w:szCs w:val="18"/>
    </w:rPr>
  </w:style>
  <w:style w:type="character" w:styleId="a5">
    <w:name w:val="Strong"/>
    <w:basedOn w:val="a0"/>
    <w:uiPriority w:val="22"/>
    <w:qFormat/>
    <w:rsid w:val="0034485E"/>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305</Words>
  <Characters>1742</Characters>
  <Application>Microsoft Office Word</Application>
  <DocSecurity>0</DocSecurity>
  <Lines>14</Lines>
  <Paragraphs>4</Paragraphs>
  <ScaleCrop>false</ScaleCrop>
  <Company/>
  <LinksUpToDate>false</LinksUpToDate>
  <CharactersWithSpaces>2043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2017-04-06T02:48:00Z</dcterms:created>
  <dcterms:modified xsi:type="dcterms:W3CDTF">2017-04-06T03:00:00Z</dcterms:modified>
</cp:coreProperties>
</file>