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DE2" w:rsidRPr="008376E8" w:rsidRDefault="00337DE2" w:rsidP="00337DE2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t>附件1：校本课题拟立项名单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134"/>
        <w:gridCol w:w="6946"/>
      </w:tblGrid>
      <w:tr w:rsidR="00337DE2" w:rsidTr="0080146C">
        <w:trPr>
          <w:trHeight w:val="1134"/>
        </w:trPr>
        <w:tc>
          <w:tcPr>
            <w:tcW w:w="993" w:type="dxa"/>
            <w:vAlign w:val="center"/>
          </w:tcPr>
          <w:p w:rsidR="00337DE2" w:rsidRPr="00794D93" w:rsidRDefault="00337DE2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134" w:type="dxa"/>
            <w:vAlign w:val="center"/>
          </w:tcPr>
          <w:p w:rsidR="00337DE2" w:rsidRPr="00794D93" w:rsidRDefault="00337DE2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946" w:type="dxa"/>
            <w:vAlign w:val="center"/>
          </w:tcPr>
          <w:p w:rsidR="00337DE2" w:rsidRPr="00794D93" w:rsidRDefault="00337DE2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课  题  名  称</w:t>
            </w:r>
          </w:p>
        </w:tc>
      </w:tr>
      <w:tr w:rsidR="00337DE2" w:rsidTr="0080146C">
        <w:trPr>
          <w:trHeight w:val="1134"/>
        </w:trPr>
        <w:tc>
          <w:tcPr>
            <w:tcW w:w="993" w:type="dxa"/>
            <w:vAlign w:val="center"/>
          </w:tcPr>
          <w:p w:rsidR="00337DE2" w:rsidRPr="00794D93" w:rsidRDefault="00337DE2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134" w:type="dxa"/>
            <w:vAlign w:val="center"/>
          </w:tcPr>
          <w:p w:rsidR="00337DE2" w:rsidRPr="00794D93" w:rsidRDefault="00984EE2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姜 锐</w:t>
            </w:r>
          </w:p>
        </w:tc>
        <w:tc>
          <w:tcPr>
            <w:tcW w:w="6946" w:type="dxa"/>
            <w:vAlign w:val="center"/>
          </w:tcPr>
          <w:p w:rsidR="00337DE2" w:rsidRPr="00794D93" w:rsidRDefault="00984EE2" w:rsidP="00794D93">
            <w:pPr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职业素质本位下高职建筑类专业人才培养模式研究</w:t>
            </w:r>
          </w:p>
        </w:tc>
      </w:tr>
      <w:tr w:rsidR="00337DE2" w:rsidTr="0080146C">
        <w:trPr>
          <w:trHeight w:val="1134"/>
        </w:trPr>
        <w:tc>
          <w:tcPr>
            <w:tcW w:w="993" w:type="dxa"/>
            <w:vAlign w:val="center"/>
          </w:tcPr>
          <w:p w:rsidR="00337DE2" w:rsidRPr="00794D93" w:rsidRDefault="00337DE2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134" w:type="dxa"/>
            <w:vAlign w:val="center"/>
          </w:tcPr>
          <w:p w:rsidR="00337DE2" w:rsidRPr="00794D93" w:rsidRDefault="00794D93" w:rsidP="0080146C">
            <w:pPr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刘 悦</w:t>
            </w:r>
          </w:p>
        </w:tc>
        <w:tc>
          <w:tcPr>
            <w:tcW w:w="6946" w:type="dxa"/>
            <w:vAlign w:val="center"/>
          </w:tcPr>
          <w:p w:rsidR="00337DE2" w:rsidRPr="00794D93" w:rsidRDefault="00794D93" w:rsidP="00AA70C6">
            <w:pPr>
              <w:jc w:val="center"/>
              <w:rPr>
                <w:rFonts w:ascii="仿宋_GB2312" w:eastAsia="仿宋_GB2312" w:hAnsi="仿宋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Ansi="仿宋" w:cs="宋体" w:hint="eastAsia"/>
                <w:color w:val="000000"/>
                <w:sz w:val="30"/>
                <w:szCs w:val="30"/>
              </w:rPr>
              <w:t>高职钢结构专业项目化教学法课程改革的实施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李书艳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基于开放式学习的教学资源库构建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沈雪晶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新型节能光源在大学校园应用的可行性研究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邱  爽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信息化视角下思政教学实效性提升策略研究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6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赫  璐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微考网—手机客户端考试与教学效果分析平台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王英华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“大思政”背景下的思政课实践教学创新研究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周婵芳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“工业化”人才培养模式研究</w:t>
            </w:r>
          </w:p>
        </w:tc>
      </w:tr>
      <w:tr w:rsidR="00794D93" w:rsidTr="0080146C">
        <w:trPr>
          <w:trHeight w:val="1134"/>
        </w:trPr>
        <w:tc>
          <w:tcPr>
            <w:tcW w:w="993" w:type="dxa"/>
            <w:vAlign w:val="center"/>
          </w:tcPr>
          <w:p w:rsidR="00794D93" w:rsidRPr="00794D93" w:rsidRDefault="00794D93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</w:p>
        </w:tc>
        <w:tc>
          <w:tcPr>
            <w:tcW w:w="1134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曹  娟</w:t>
            </w:r>
          </w:p>
        </w:tc>
        <w:tc>
          <w:tcPr>
            <w:tcW w:w="6946" w:type="dxa"/>
            <w:vAlign w:val="center"/>
          </w:tcPr>
          <w:p w:rsidR="00794D93" w:rsidRPr="00794D93" w:rsidRDefault="00794D93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794D93">
              <w:rPr>
                <w:rFonts w:ascii="仿宋_GB2312" w:eastAsia="仿宋_GB2312" w:hint="eastAsia"/>
                <w:color w:val="000000"/>
                <w:sz w:val="30"/>
                <w:szCs w:val="30"/>
              </w:rPr>
              <w:t>在体育教学中培养我院学生工匠精神对策研究</w:t>
            </w:r>
          </w:p>
        </w:tc>
      </w:tr>
    </w:tbl>
    <w:p w:rsidR="00337DE2" w:rsidRDefault="00337DE2" w:rsidP="00337DE2">
      <w:pPr>
        <w:ind w:left="640"/>
        <w:rPr>
          <w:rFonts w:ascii="仿宋" w:eastAsia="仿宋" w:hAnsi="仿宋"/>
          <w:b/>
          <w:sz w:val="32"/>
          <w:szCs w:val="32"/>
        </w:rPr>
      </w:pPr>
    </w:p>
    <w:p w:rsidR="0045748D" w:rsidRDefault="0045748D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br w:type="page"/>
      </w:r>
    </w:p>
    <w:p w:rsidR="0045748D" w:rsidRPr="008376E8" w:rsidRDefault="0045748D" w:rsidP="0045748D">
      <w:pPr>
        <w:ind w:firstLineChars="196" w:firstLine="630"/>
        <w:rPr>
          <w:rFonts w:ascii="仿宋_GB2312" w:eastAsia="仿宋_GB2312" w:hAnsi="仿宋"/>
          <w:b/>
          <w:sz w:val="32"/>
          <w:szCs w:val="32"/>
        </w:rPr>
      </w:pPr>
      <w:r w:rsidRPr="008376E8">
        <w:rPr>
          <w:rFonts w:ascii="仿宋_GB2312" w:eastAsia="仿宋_GB2312" w:hAnsi="仿宋" w:hint="eastAsia"/>
          <w:b/>
          <w:sz w:val="32"/>
          <w:szCs w:val="32"/>
        </w:rPr>
        <w:lastRenderedPageBreak/>
        <w:t>附件</w:t>
      </w:r>
      <w:r>
        <w:rPr>
          <w:rFonts w:ascii="仿宋_GB2312" w:eastAsia="仿宋_GB2312" w:hAnsi="仿宋" w:hint="eastAsia"/>
          <w:b/>
          <w:sz w:val="32"/>
          <w:szCs w:val="32"/>
        </w:rPr>
        <w:t>2</w:t>
      </w:r>
      <w:r w:rsidRPr="008376E8">
        <w:rPr>
          <w:rFonts w:ascii="仿宋_GB2312" w:eastAsia="仿宋_GB2312" w:hAnsi="仿宋" w:hint="eastAsia"/>
          <w:b/>
          <w:sz w:val="32"/>
          <w:szCs w:val="32"/>
        </w:rPr>
        <w:t>：校本教材拟立项名单</w:t>
      </w:r>
    </w:p>
    <w:tbl>
      <w:tblPr>
        <w:tblStyle w:val="a5"/>
        <w:tblW w:w="9073" w:type="dxa"/>
        <w:tblInd w:w="-34" w:type="dxa"/>
        <w:tblLook w:val="04A0"/>
      </w:tblPr>
      <w:tblGrid>
        <w:gridCol w:w="993"/>
        <w:gridCol w:w="1276"/>
        <w:gridCol w:w="6804"/>
      </w:tblGrid>
      <w:tr w:rsidR="0045748D" w:rsidTr="0080146C">
        <w:trPr>
          <w:trHeight w:val="1134"/>
        </w:trPr>
        <w:tc>
          <w:tcPr>
            <w:tcW w:w="993" w:type="dxa"/>
            <w:vAlign w:val="center"/>
          </w:tcPr>
          <w:p w:rsidR="0045748D" w:rsidRPr="00794D93" w:rsidRDefault="0045748D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276" w:type="dxa"/>
            <w:vAlign w:val="center"/>
          </w:tcPr>
          <w:p w:rsidR="0045748D" w:rsidRPr="00794D93" w:rsidRDefault="0045748D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6804" w:type="dxa"/>
            <w:vAlign w:val="center"/>
          </w:tcPr>
          <w:p w:rsidR="0045748D" w:rsidRPr="00794D93" w:rsidRDefault="0045748D" w:rsidP="0080146C">
            <w:pPr>
              <w:jc w:val="center"/>
              <w:rPr>
                <w:rFonts w:ascii="仿宋_GB2312" w:eastAsia="仿宋_GB2312" w:hAnsi="仿宋"/>
                <w:b/>
                <w:sz w:val="30"/>
                <w:szCs w:val="30"/>
              </w:rPr>
            </w:pP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教</w:t>
            </w:r>
            <w:r w:rsidR="003C5F89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材</w:t>
            </w:r>
            <w:r w:rsidR="003C5F89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名</w:t>
            </w:r>
            <w:r w:rsidR="003C5F89">
              <w:rPr>
                <w:rFonts w:ascii="仿宋_GB2312" w:eastAsia="仿宋_GB2312" w:hAnsi="仿宋" w:hint="eastAsia"/>
                <w:b/>
                <w:sz w:val="30"/>
                <w:szCs w:val="30"/>
              </w:rPr>
              <w:t xml:space="preserve">  </w:t>
            </w:r>
            <w:r w:rsidRPr="00794D93">
              <w:rPr>
                <w:rFonts w:ascii="仿宋_GB2312" w:eastAsia="仿宋_GB2312" w:hAnsi="仿宋" w:hint="eastAsia"/>
                <w:b/>
                <w:sz w:val="30"/>
                <w:szCs w:val="30"/>
              </w:rPr>
              <w:t>称</w:t>
            </w:r>
          </w:p>
        </w:tc>
      </w:tr>
      <w:tr w:rsidR="00D7634A" w:rsidTr="008D6317">
        <w:trPr>
          <w:trHeight w:val="908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李  梅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建筑节能检测技术</w:t>
            </w:r>
          </w:p>
        </w:tc>
      </w:tr>
      <w:tr w:rsidR="00D7634A" w:rsidTr="008D6317">
        <w:trPr>
          <w:trHeight w:val="850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2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宋丽新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市政管道工程</w:t>
            </w:r>
          </w:p>
        </w:tc>
      </w:tr>
      <w:tr w:rsidR="00D7634A" w:rsidTr="008D6317">
        <w:trPr>
          <w:trHeight w:val="848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3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丛国凤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计算机应用基础企业项目式实践教程</w:t>
            </w:r>
          </w:p>
        </w:tc>
      </w:tr>
      <w:tr w:rsidR="00D7634A" w:rsidTr="008D6317">
        <w:trPr>
          <w:trHeight w:val="818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4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赵  星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土建工程计量与计价（电算）</w:t>
            </w:r>
          </w:p>
        </w:tc>
      </w:tr>
      <w:tr w:rsidR="00D7634A" w:rsidTr="008D6317">
        <w:trPr>
          <w:trHeight w:val="844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5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王东博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道路检测实训作业指导书</w:t>
            </w:r>
          </w:p>
        </w:tc>
      </w:tr>
      <w:tr w:rsidR="00D7634A" w:rsidTr="008D6317">
        <w:trPr>
          <w:trHeight w:val="842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6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贾忠革</w:t>
            </w:r>
          </w:p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 xml:space="preserve">杨付莹 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房地产估价实务</w:t>
            </w:r>
          </w:p>
        </w:tc>
      </w:tr>
      <w:tr w:rsidR="00D7634A" w:rsidTr="008D6317">
        <w:trPr>
          <w:trHeight w:val="840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7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吴佼佼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建筑工程计价与投资控制</w:t>
            </w:r>
          </w:p>
        </w:tc>
      </w:tr>
      <w:tr w:rsidR="00D7634A" w:rsidTr="008D6317">
        <w:trPr>
          <w:trHeight w:val="852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8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陈  铮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室内环境检测技术</w:t>
            </w:r>
          </w:p>
        </w:tc>
      </w:tr>
      <w:tr w:rsidR="00D7634A" w:rsidTr="008D6317">
        <w:trPr>
          <w:trHeight w:val="836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9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沈雪晶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建设工程监理实务</w:t>
            </w:r>
          </w:p>
        </w:tc>
      </w:tr>
      <w:tr w:rsidR="00D7634A" w:rsidTr="008D6317">
        <w:trPr>
          <w:trHeight w:val="848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10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刘长华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建筑施工工种实训</w:t>
            </w:r>
          </w:p>
        </w:tc>
      </w:tr>
      <w:tr w:rsidR="00D7634A" w:rsidTr="008D6317">
        <w:trPr>
          <w:trHeight w:val="848"/>
        </w:trPr>
        <w:tc>
          <w:tcPr>
            <w:tcW w:w="993" w:type="dxa"/>
            <w:vAlign w:val="center"/>
          </w:tcPr>
          <w:p w:rsidR="00D7634A" w:rsidRPr="00D7634A" w:rsidRDefault="00D7634A" w:rsidP="0080146C">
            <w:pPr>
              <w:jc w:val="center"/>
              <w:rPr>
                <w:rFonts w:ascii="仿宋_GB2312" w:eastAsia="仿宋_GB2312" w:hAnsi="仿宋"/>
                <w:sz w:val="30"/>
                <w:szCs w:val="30"/>
              </w:rPr>
            </w:pPr>
            <w:r w:rsidRPr="00D7634A">
              <w:rPr>
                <w:rFonts w:ascii="仿宋_GB2312" w:eastAsia="仿宋_GB2312" w:hAnsi="仿宋" w:hint="eastAsia"/>
                <w:sz w:val="30"/>
                <w:szCs w:val="30"/>
              </w:rPr>
              <w:t>11</w:t>
            </w:r>
          </w:p>
        </w:tc>
        <w:tc>
          <w:tcPr>
            <w:tcW w:w="1276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钱  增</w:t>
            </w:r>
          </w:p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周祥旭</w:t>
            </w:r>
          </w:p>
        </w:tc>
        <w:tc>
          <w:tcPr>
            <w:tcW w:w="6804" w:type="dxa"/>
            <w:vAlign w:val="center"/>
          </w:tcPr>
          <w:p w:rsidR="00D7634A" w:rsidRPr="00D7634A" w:rsidRDefault="00D7634A">
            <w:pPr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D7634A">
              <w:rPr>
                <w:rFonts w:ascii="仿宋_GB2312" w:eastAsia="仿宋_GB2312" w:hint="eastAsia"/>
                <w:color w:val="000000"/>
                <w:sz w:val="30"/>
                <w:szCs w:val="30"/>
              </w:rPr>
              <w:t>测量实训指导书</w:t>
            </w:r>
          </w:p>
        </w:tc>
      </w:tr>
    </w:tbl>
    <w:p w:rsidR="00532086" w:rsidRPr="0045748D" w:rsidRDefault="00532086" w:rsidP="00532086">
      <w:pPr>
        <w:rPr>
          <w:rFonts w:asciiTheme="majorEastAsia" w:eastAsiaTheme="majorEastAsia" w:hAnsiTheme="majorEastAsia"/>
          <w:sz w:val="32"/>
          <w:szCs w:val="32"/>
        </w:rPr>
      </w:pPr>
    </w:p>
    <w:sectPr w:rsidR="00532086" w:rsidRPr="0045748D" w:rsidSect="00792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2DA" w:rsidRDefault="004F42DA" w:rsidP="00532086">
      <w:r>
        <w:separator/>
      </w:r>
    </w:p>
  </w:endnote>
  <w:endnote w:type="continuationSeparator" w:id="1">
    <w:p w:rsidR="004F42DA" w:rsidRDefault="004F42DA" w:rsidP="0053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2DA" w:rsidRDefault="004F42DA" w:rsidP="00532086">
      <w:r>
        <w:separator/>
      </w:r>
    </w:p>
  </w:footnote>
  <w:footnote w:type="continuationSeparator" w:id="1">
    <w:p w:rsidR="004F42DA" w:rsidRDefault="004F42DA" w:rsidP="005320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086"/>
    <w:rsid w:val="00053845"/>
    <w:rsid w:val="00142571"/>
    <w:rsid w:val="001C5AC8"/>
    <w:rsid w:val="001E6C89"/>
    <w:rsid w:val="0027381C"/>
    <w:rsid w:val="002E40B0"/>
    <w:rsid w:val="00337DE2"/>
    <w:rsid w:val="003C5F89"/>
    <w:rsid w:val="0045748D"/>
    <w:rsid w:val="00495021"/>
    <w:rsid w:val="004F42DA"/>
    <w:rsid w:val="00514229"/>
    <w:rsid w:val="00532086"/>
    <w:rsid w:val="00596907"/>
    <w:rsid w:val="006A74B8"/>
    <w:rsid w:val="006B4FE8"/>
    <w:rsid w:val="0079206E"/>
    <w:rsid w:val="00794D93"/>
    <w:rsid w:val="007B2064"/>
    <w:rsid w:val="00877B28"/>
    <w:rsid w:val="008D6317"/>
    <w:rsid w:val="008F2F3C"/>
    <w:rsid w:val="00984EE2"/>
    <w:rsid w:val="009E69B0"/>
    <w:rsid w:val="00A113BC"/>
    <w:rsid w:val="00AA70C6"/>
    <w:rsid w:val="00AC3D24"/>
    <w:rsid w:val="00C2257B"/>
    <w:rsid w:val="00C96EE3"/>
    <w:rsid w:val="00D7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20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20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2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2086"/>
    <w:rPr>
      <w:sz w:val="18"/>
      <w:szCs w:val="18"/>
    </w:rPr>
  </w:style>
  <w:style w:type="table" w:styleId="a5">
    <w:name w:val="Table Grid"/>
    <w:basedOn w:val="a1"/>
    <w:uiPriority w:val="59"/>
    <w:rsid w:val="00337D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</cp:revision>
  <cp:lastPrinted>2017-06-08T06:50:00Z</cp:lastPrinted>
  <dcterms:created xsi:type="dcterms:W3CDTF">2017-06-07T07:22:00Z</dcterms:created>
  <dcterms:modified xsi:type="dcterms:W3CDTF">2017-06-08T07:30:00Z</dcterms:modified>
</cp:coreProperties>
</file>