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4AD" w:rsidRPr="008B14AD" w:rsidRDefault="008B14AD" w:rsidP="008B14AD">
      <w:pPr>
        <w:widowControl/>
        <w:spacing w:before="100" w:beforeAutospacing="1" w:after="100" w:afterAutospacing="1" w:line="360" w:lineRule="atLeast"/>
        <w:ind w:firstLine="645"/>
        <w:jc w:val="center"/>
        <w:rPr>
          <w:rFonts w:asciiTheme="majorEastAsia" w:eastAsiaTheme="majorEastAsia" w:hAnsiTheme="majorEastAsia" w:cs="宋体"/>
          <w:color w:val="000000" w:themeColor="text1"/>
          <w:kern w:val="0"/>
          <w:sz w:val="44"/>
          <w:szCs w:val="44"/>
        </w:rPr>
      </w:pPr>
      <w:r w:rsidRPr="008B14AD">
        <w:rPr>
          <w:rStyle w:val="news-title-sub1"/>
          <w:rFonts w:asciiTheme="majorEastAsia" w:eastAsiaTheme="majorEastAsia" w:hAnsiTheme="majorEastAsia"/>
          <w:b w:val="0"/>
          <w:bCs w:val="0"/>
          <w:color w:val="000000" w:themeColor="text1"/>
          <w:sz w:val="44"/>
          <w:szCs w:val="44"/>
        </w:rPr>
        <w:t>关于2013-2014学年第</w:t>
      </w:r>
      <w:r w:rsidR="0092275E">
        <w:rPr>
          <w:rStyle w:val="news-title-sub1"/>
          <w:rFonts w:asciiTheme="majorEastAsia" w:eastAsiaTheme="majorEastAsia" w:hAnsiTheme="majorEastAsia" w:hint="eastAsia"/>
          <w:b w:val="0"/>
          <w:bCs w:val="0"/>
          <w:color w:val="000000" w:themeColor="text1"/>
          <w:sz w:val="44"/>
          <w:szCs w:val="44"/>
        </w:rPr>
        <w:t>二</w:t>
      </w:r>
      <w:r w:rsidRPr="008B14AD">
        <w:rPr>
          <w:rStyle w:val="news-title-sub1"/>
          <w:rFonts w:asciiTheme="majorEastAsia" w:eastAsiaTheme="majorEastAsia" w:hAnsiTheme="majorEastAsia"/>
          <w:b w:val="0"/>
          <w:bCs w:val="0"/>
          <w:color w:val="000000" w:themeColor="text1"/>
          <w:sz w:val="44"/>
          <w:szCs w:val="44"/>
        </w:rPr>
        <w:t>学期校内奖学金获奖名单的公示</w:t>
      </w:r>
    </w:p>
    <w:p w:rsidR="001E42C0" w:rsidRPr="001E42C0" w:rsidRDefault="001E42C0" w:rsidP="001E42C0">
      <w:pPr>
        <w:widowControl/>
        <w:spacing w:before="100" w:beforeAutospacing="1" w:after="100" w:afterAutospacing="1" w:line="360" w:lineRule="atLeas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1E42C0">
        <w:rPr>
          <w:rFonts w:ascii="仿宋_GB2312" w:eastAsia="仿宋_GB2312" w:hAnsi="宋体" w:cs="宋体" w:hint="eastAsia"/>
          <w:kern w:val="0"/>
          <w:sz w:val="32"/>
          <w:szCs w:val="32"/>
        </w:rPr>
        <w:t>根据《辽宁城市建设职业技术学院学生奖励实施办法》和《辽宁城市建设职业技术学院学生综合素质考核办法》，经学生本人申请、各系初审上报，现将2013-2014学年第</w:t>
      </w:r>
      <w:r w:rsidRPr="008B14AD">
        <w:rPr>
          <w:rFonts w:ascii="仿宋_GB2312" w:eastAsia="仿宋_GB2312" w:hAnsi="宋体" w:cs="宋体" w:hint="eastAsia"/>
          <w:kern w:val="0"/>
          <w:sz w:val="32"/>
          <w:szCs w:val="32"/>
        </w:rPr>
        <w:t>二</w:t>
      </w:r>
      <w:r w:rsidRPr="001E42C0">
        <w:rPr>
          <w:rFonts w:ascii="仿宋_GB2312" w:eastAsia="仿宋_GB2312" w:hAnsi="宋体" w:cs="宋体" w:hint="eastAsia"/>
          <w:kern w:val="0"/>
          <w:sz w:val="32"/>
          <w:szCs w:val="32"/>
        </w:rPr>
        <w:t>学期奖学金获奖名单进行公示，公示期截至</w:t>
      </w:r>
      <w:r w:rsidRPr="008B14AD">
        <w:rPr>
          <w:rFonts w:ascii="仿宋_GB2312" w:eastAsia="仿宋_GB2312" w:hAnsi="宋体" w:cs="宋体" w:hint="eastAsia"/>
          <w:kern w:val="0"/>
          <w:sz w:val="32"/>
          <w:szCs w:val="32"/>
        </w:rPr>
        <w:t>10</w:t>
      </w:r>
      <w:r w:rsidRPr="001E42C0"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 w:rsidR="0092275E">
        <w:rPr>
          <w:rFonts w:ascii="仿宋_GB2312" w:eastAsia="仿宋_GB2312" w:hAnsi="宋体" w:cs="宋体" w:hint="eastAsia"/>
          <w:kern w:val="0"/>
          <w:sz w:val="32"/>
          <w:szCs w:val="32"/>
        </w:rPr>
        <w:t>26</w:t>
      </w:r>
      <w:r w:rsidRPr="001E42C0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日。 </w:t>
      </w:r>
    </w:p>
    <w:p w:rsidR="001E42C0" w:rsidRPr="001E42C0" w:rsidRDefault="001E42C0" w:rsidP="001E42C0">
      <w:pPr>
        <w:widowControl/>
        <w:spacing w:before="100" w:beforeAutospacing="1" w:after="100" w:afterAutospacing="1" w:line="360" w:lineRule="atLeas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1E42C0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如有异议，请通过如下方式进行反应： </w:t>
      </w:r>
    </w:p>
    <w:p w:rsidR="001E42C0" w:rsidRPr="001E42C0" w:rsidRDefault="001E42C0" w:rsidP="001E42C0">
      <w:pPr>
        <w:widowControl/>
        <w:spacing w:before="100" w:beforeAutospacing="1" w:after="100" w:afterAutospacing="1" w:line="360" w:lineRule="atLeas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1E42C0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电话：88797820,88797805； </w:t>
      </w:r>
    </w:p>
    <w:p w:rsidR="001E42C0" w:rsidRPr="001E42C0" w:rsidRDefault="001E42C0" w:rsidP="001E42C0">
      <w:pPr>
        <w:widowControl/>
        <w:spacing w:before="100" w:beforeAutospacing="1" w:after="100" w:afterAutospacing="1" w:line="360" w:lineRule="atLeas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1E42C0">
        <w:rPr>
          <w:rFonts w:ascii="仿宋_GB2312" w:eastAsia="仿宋_GB2312" w:hAnsi="宋体" w:cs="宋体" w:hint="eastAsia"/>
          <w:kern w:val="0"/>
          <w:sz w:val="32"/>
          <w:szCs w:val="32"/>
        </w:rPr>
        <w:t>新浪微博：@辽宁城市建设职业技术学院学生处。</w:t>
      </w:r>
    </w:p>
    <w:p w:rsidR="00A56DC9" w:rsidRPr="001E42C0" w:rsidRDefault="00A56DC9"/>
    <w:sectPr w:rsidR="00A56DC9" w:rsidRPr="001E42C0" w:rsidSect="001A00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118" w:rsidRDefault="00890118" w:rsidP="001E42C0">
      <w:r>
        <w:separator/>
      </w:r>
    </w:p>
  </w:endnote>
  <w:endnote w:type="continuationSeparator" w:id="1">
    <w:p w:rsidR="00890118" w:rsidRDefault="00890118" w:rsidP="001E4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118" w:rsidRDefault="00890118" w:rsidP="001E42C0">
      <w:r>
        <w:separator/>
      </w:r>
    </w:p>
  </w:footnote>
  <w:footnote w:type="continuationSeparator" w:id="1">
    <w:p w:rsidR="00890118" w:rsidRDefault="00890118" w:rsidP="001E42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42C0"/>
    <w:rsid w:val="001A0016"/>
    <w:rsid w:val="001E42C0"/>
    <w:rsid w:val="00890118"/>
    <w:rsid w:val="008B14AD"/>
    <w:rsid w:val="0092275E"/>
    <w:rsid w:val="00A56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0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E42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E42C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E42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E42C0"/>
    <w:rPr>
      <w:sz w:val="18"/>
      <w:szCs w:val="18"/>
    </w:rPr>
  </w:style>
  <w:style w:type="character" w:customStyle="1" w:styleId="news-title-sub1">
    <w:name w:val="news-title-sub1"/>
    <w:basedOn w:val="a0"/>
    <w:rsid w:val="008B14AD"/>
    <w:rPr>
      <w:b/>
      <w:bCs/>
      <w:strike w:val="0"/>
      <w:dstrike w:val="0"/>
      <w:color w:val="3B568B"/>
      <w:sz w:val="21"/>
      <w:szCs w:val="21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>微软中国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walkinnet</dc:creator>
  <cp:lastModifiedBy>walkinnet</cp:lastModifiedBy>
  <cp:revision>3</cp:revision>
  <dcterms:created xsi:type="dcterms:W3CDTF">2014-10-21T02:15:00Z</dcterms:created>
  <dcterms:modified xsi:type="dcterms:W3CDTF">2014-10-21T03:24:00Z</dcterms:modified>
</cp:coreProperties>
</file>